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7" w:rsidRPr="008236DD" w:rsidRDefault="00687E07" w:rsidP="00687E07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687E07" w:rsidRPr="008236DD" w:rsidRDefault="00687E07" w:rsidP="00687E07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8236DD">
        <w:rPr>
          <w:rFonts w:ascii="方正小标宋简体" w:eastAsia="方正小标宋简体" w:hAnsi="宋体" w:hint="eastAsia"/>
          <w:b/>
          <w:sz w:val="44"/>
          <w:szCs w:val="44"/>
        </w:rPr>
        <w:t>2017第八届北京市职工羽毛球比赛（房山站）暨“邮联杯”羽毛球比赛</w:t>
      </w:r>
    </w:p>
    <w:p w:rsidR="00687E07" w:rsidRPr="008236DD" w:rsidRDefault="00687E07" w:rsidP="00687E07">
      <w:pPr>
        <w:spacing w:line="560" w:lineRule="exact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8236DD">
        <w:rPr>
          <w:rFonts w:ascii="方正小标宋简体" w:eastAsia="方正小标宋简体" w:hAnsi="宋体" w:hint="eastAsia"/>
          <w:b/>
          <w:sz w:val="44"/>
          <w:szCs w:val="44"/>
        </w:rPr>
        <w:t>竞 赛 规 程</w:t>
      </w:r>
    </w:p>
    <w:p w:rsidR="00687E07" w:rsidRPr="008236DD" w:rsidRDefault="00687E07" w:rsidP="00687E07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主办单位：</w:t>
      </w:r>
    </w:p>
    <w:p w:rsidR="00687E07" w:rsidRPr="008236DD" w:rsidRDefault="00687E07" w:rsidP="00687E07">
      <w:pPr>
        <w:pStyle w:val="1"/>
        <w:spacing w:line="560" w:lineRule="exact"/>
        <w:ind w:left="1021" w:firstLineChars="0" w:firstLine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 xml:space="preserve">北京市总工会  北京市体育局  房山区总工会       </w:t>
      </w:r>
    </w:p>
    <w:p w:rsidR="00687E07" w:rsidRPr="008236DD" w:rsidRDefault="00687E07" w:rsidP="00687E07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承办单位：</w:t>
      </w:r>
    </w:p>
    <w:p w:rsidR="00687E07" w:rsidRPr="008236DD" w:rsidRDefault="00687E07" w:rsidP="00687E07">
      <w:pPr>
        <w:pStyle w:val="1"/>
        <w:spacing w:line="560" w:lineRule="exact"/>
        <w:ind w:left="1021" w:firstLineChars="0" w:firstLine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北京市职工体育协会  房山区体育总会</w:t>
      </w:r>
    </w:p>
    <w:p w:rsidR="00687E07" w:rsidRPr="008236DD" w:rsidRDefault="00687E07" w:rsidP="00687E07">
      <w:pPr>
        <w:pStyle w:val="1"/>
        <w:spacing w:line="560" w:lineRule="exact"/>
        <w:ind w:left="1021" w:firstLineChars="0" w:firstLine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房山区小球运动协会</w:t>
      </w:r>
    </w:p>
    <w:p w:rsidR="00687E07" w:rsidRPr="008236DD" w:rsidRDefault="00687E07" w:rsidP="00687E07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协办单位：</w:t>
      </w:r>
    </w:p>
    <w:p w:rsidR="00687E07" w:rsidRPr="008236DD" w:rsidRDefault="00687E07" w:rsidP="00687E07">
      <w:pPr>
        <w:spacing w:line="560" w:lineRule="exact"/>
        <w:ind w:firstLineChars="300" w:firstLine="964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 xml:space="preserve"> </w:t>
      </w:r>
      <w:r w:rsidRPr="008236DD">
        <w:rPr>
          <w:rFonts w:ascii="仿宋_GB2312" w:eastAsia="仿宋_GB2312" w:hAnsi="宋体" w:hint="eastAsia"/>
          <w:sz w:val="32"/>
          <w:szCs w:val="32"/>
        </w:rPr>
        <w:t>中国邮政集团公司北京市房山区分公司</w:t>
      </w:r>
    </w:p>
    <w:p w:rsidR="00687E07" w:rsidRPr="008236DD" w:rsidRDefault="00687E07" w:rsidP="00687E07">
      <w:pPr>
        <w:pStyle w:val="1"/>
        <w:spacing w:line="560" w:lineRule="exact"/>
        <w:ind w:left="301" w:firstLineChars="0" w:firstLine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int="eastAsia"/>
          <w:b/>
          <w:bCs/>
          <w:sz w:val="32"/>
          <w:szCs w:val="32"/>
        </w:rPr>
        <w:t xml:space="preserve">     </w:t>
      </w:r>
      <w:r w:rsidRPr="008236DD">
        <w:rPr>
          <w:rFonts w:ascii="仿宋_GB2312" w:eastAsia="仿宋_GB2312" w:hAnsi="宋体" w:hint="eastAsia"/>
          <w:sz w:val="32"/>
          <w:szCs w:val="32"/>
        </w:rPr>
        <w:t>北京旭积文化传播有限公司</w:t>
      </w:r>
    </w:p>
    <w:p w:rsidR="00687E07" w:rsidRPr="008236DD" w:rsidRDefault="00687E07" w:rsidP="00687E07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媒体支持：</w:t>
      </w:r>
      <w:r>
        <w:rPr>
          <w:rFonts w:ascii="仿宋_GB2312" w:eastAsia="仿宋_GB2312" w:hAnsi="宋体" w:hint="eastAsia"/>
          <w:sz w:val="32"/>
          <w:szCs w:val="32"/>
        </w:rPr>
        <w:t>劳动</w:t>
      </w:r>
      <w:r w:rsidRPr="008236DD">
        <w:rPr>
          <w:rFonts w:ascii="仿宋_GB2312" w:eastAsia="仿宋_GB2312" w:hAnsi="宋体" w:hint="eastAsia"/>
          <w:sz w:val="32"/>
          <w:szCs w:val="32"/>
        </w:rPr>
        <w:t>午报、中工网、（房山区媒体）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五、比赛时间和地点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t>（一）比赛时间：2017年4月7</w:t>
      </w:r>
      <w:r w:rsidRPr="008236DD">
        <w:rPr>
          <w:rFonts w:ascii="仿宋_GB2312" w:eastAsia="仿宋_GB2312" w:hAnsi="宋体" w:hint="eastAsia"/>
          <w:sz w:val="32"/>
          <w:szCs w:val="32"/>
        </w:rPr>
        <w:t>—9</w:t>
      </w:r>
      <w:r w:rsidRPr="008236DD">
        <w:rPr>
          <w:rFonts w:ascii="仿宋_GB2312" w:eastAsia="仿宋_GB2312" w:hAnsi="宋体" w:hint="eastAsia"/>
          <w:bCs/>
          <w:sz w:val="32"/>
          <w:szCs w:val="32"/>
        </w:rPr>
        <w:t>日，共三天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t>（二）比赛地点：北京市房山区良乡体育中心训练馆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六、比赛分组及比赛项目：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t>（一）、比赛分组：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（1）乡镇组：由各街道、乡镇组成；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（2）机关职工组：由区委、区人大、区政府、区政协机关，区直各部、委、办、局、燕山办事处机关组成；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（3）企业单位组：由驻区中央、市属单位，区属群团组织、功能园区、各企业单位组成；</w:t>
      </w:r>
    </w:p>
    <w:p w:rsidR="00687E07" w:rsidRPr="008236DD" w:rsidRDefault="00687E07" w:rsidP="00687E07">
      <w:pPr>
        <w:spacing w:line="560" w:lineRule="exact"/>
        <w:ind w:firstLineChars="150" w:firstLine="48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t>（二）、比赛项目：</w:t>
      </w:r>
    </w:p>
    <w:p w:rsidR="00687E07" w:rsidRPr="008236DD" w:rsidRDefault="00687E07" w:rsidP="00687E07">
      <w:pPr>
        <w:spacing w:line="560" w:lineRule="exact"/>
        <w:ind w:firstLineChars="300" w:firstLine="960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lastRenderedPageBreak/>
        <w:t>比赛均采用混合团体赛形式，包括：男子单打、女子单打、男子双打、女子双打和混合双打；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七、</w:t>
      </w:r>
      <w:r w:rsidRPr="008236DD">
        <w:rPr>
          <w:rFonts w:ascii="仿宋_GB2312" w:eastAsia="仿宋_GB2312" w:hAnsi="宋体" w:hint="eastAsia"/>
          <w:b/>
          <w:sz w:val="32"/>
          <w:szCs w:val="32"/>
        </w:rPr>
        <w:t>参加办法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（一）、参赛单位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以区委、区人大、区政府、区政协机关，区直各部、委、办、局、燕山办事处机关，乡镇、街道办事处，驻区中央、市属单位，区属群团组织、功能园区、规模企业和公司为单位组队参加。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（二）、运动员资格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1、房山区行政区域内居住、工作，年满18周岁，身体健康，经常参加运动健身，适宜参加体育运动的居民；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2、乡镇组应是在本辖区居住、工作的正式居民或企业工作的正式职工；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3、机关职工组应是已工作3个月以上的本单位、本系统的正式干部、职工（含合同制工人）；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4、企业单位组必须是已工作3个月以上的本单位的正式干部、职工；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5、每名运动员可兼一个组别的1项比赛项目；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6、运动员资格由报名单位负责审查，并对其资格负责。如有违反规则规程，取消参赛资格或已取得的名次；</w:t>
      </w:r>
    </w:p>
    <w:p w:rsidR="00687E07" w:rsidRPr="008236DD" w:rsidRDefault="00687E07" w:rsidP="00687E07">
      <w:pPr>
        <w:spacing w:line="560" w:lineRule="exact"/>
        <w:ind w:firstLine="601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7、比赛前，如对运动员身份提出异议，应由提出方代表队领队一人，提交书面意见，并缴纳1000元保证金，报送至比赛仲裁委员会。经大会核实，如确实存在运动员身份不符的情况，将取消存在问题的队伍（代表队其它队伍不受影</w:t>
      </w:r>
      <w:r w:rsidRPr="008236DD">
        <w:rPr>
          <w:rFonts w:ascii="仿宋_GB2312" w:eastAsia="仿宋_GB2312" w:hAnsi="宋体" w:hint="eastAsia"/>
          <w:sz w:val="32"/>
          <w:szCs w:val="32"/>
        </w:rPr>
        <w:lastRenderedPageBreak/>
        <w:t>响）名次及比赛资格；如无冒名顶替问题，保证金将不予退还；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8、每个单位没有队伍数量限制。每名运动员只可代表一个单位参赛。运动员参赛时，需随身携带身份证，随时接受检查；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9、参赛运动员必须为非专业队员（或退役运动员、教练员、大专院校羽毛球专业特长生、体校及体育院校从事羽毛球专业训练5年以上的运动员），否则一经发现取消参赛资格；</w:t>
      </w:r>
    </w:p>
    <w:p w:rsidR="00687E07" w:rsidRPr="008236DD" w:rsidRDefault="00687E07" w:rsidP="00687E07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Times New Roman" w:hint="eastAsia"/>
          <w:kern w:val="2"/>
          <w:sz w:val="32"/>
          <w:szCs w:val="32"/>
        </w:rPr>
      </w:pPr>
      <w:r w:rsidRPr="008236DD">
        <w:rPr>
          <w:rFonts w:ascii="仿宋_GB2312" w:eastAsia="仿宋_GB2312" w:hint="eastAsia"/>
          <w:sz w:val="32"/>
          <w:szCs w:val="32"/>
        </w:rPr>
        <w:t>10、</w:t>
      </w:r>
      <w:r w:rsidRPr="008236DD">
        <w:rPr>
          <w:rFonts w:ascii="仿宋_GB2312" w:eastAsia="仿宋_GB2312" w:cs="Times New Roman" w:hint="eastAsia"/>
          <w:kern w:val="2"/>
          <w:sz w:val="32"/>
          <w:szCs w:val="32"/>
        </w:rPr>
        <w:t>有以下身体状况者不宜参加本次羽毛球比赛：</w:t>
      </w:r>
    </w:p>
    <w:p w:rsidR="00687E07" w:rsidRPr="008236DD" w:rsidRDefault="00687E07" w:rsidP="00687E07">
      <w:pPr>
        <w:pStyle w:val="a5"/>
        <w:widowControl w:val="0"/>
        <w:spacing w:before="0" w:beforeAutospacing="0" w:after="0" w:afterAutospacing="0" w:line="560" w:lineRule="exact"/>
        <w:ind w:firstLineChars="150" w:firstLine="480"/>
        <w:rPr>
          <w:rFonts w:ascii="仿宋_GB2312" w:eastAsia="仿宋_GB2312" w:cs="Times New Roman" w:hint="eastAsia"/>
          <w:kern w:val="2"/>
          <w:sz w:val="32"/>
          <w:szCs w:val="32"/>
        </w:rPr>
      </w:pPr>
      <w:r w:rsidRPr="008236DD">
        <w:rPr>
          <w:rFonts w:ascii="仿宋_GB2312" w:eastAsia="仿宋_GB2312" w:cs="Times New Roman" w:hint="eastAsia"/>
          <w:kern w:val="2"/>
          <w:sz w:val="32"/>
          <w:szCs w:val="32"/>
        </w:rPr>
        <w:t xml:space="preserve">   （1）心脏病患者；</w:t>
      </w:r>
    </w:p>
    <w:p w:rsidR="00687E07" w:rsidRPr="008236DD" w:rsidRDefault="00687E07" w:rsidP="00687E07">
      <w:pPr>
        <w:pStyle w:val="a5"/>
        <w:widowControl w:val="0"/>
        <w:spacing w:before="0" w:beforeAutospacing="0" w:after="0" w:afterAutospacing="0" w:line="560" w:lineRule="exact"/>
        <w:ind w:firstLineChars="150" w:firstLine="480"/>
        <w:rPr>
          <w:rFonts w:ascii="仿宋_GB2312" w:eastAsia="仿宋_GB2312" w:cs="Times New Roman" w:hint="eastAsia"/>
          <w:kern w:val="2"/>
          <w:sz w:val="32"/>
          <w:szCs w:val="32"/>
        </w:rPr>
      </w:pPr>
      <w:r w:rsidRPr="008236DD">
        <w:rPr>
          <w:rFonts w:ascii="仿宋_GB2312" w:eastAsia="仿宋_GB2312" w:cs="Times New Roman" w:hint="eastAsia"/>
          <w:kern w:val="2"/>
          <w:sz w:val="32"/>
          <w:szCs w:val="32"/>
        </w:rPr>
        <w:t xml:space="preserve">   （2）高血压和脑血管疾病患者；</w:t>
      </w:r>
    </w:p>
    <w:p w:rsidR="00687E07" w:rsidRPr="008236DD" w:rsidRDefault="00687E07" w:rsidP="00687E07">
      <w:pPr>
        <w:pStyle w:val="a5"/>
        <w:widowControl w:val="0"/>
        <w:spacing w:before="0" w:beforeAutospacing="0" w:after="0" w:afterAutospacing="0" w:line="560" w:lineRule="exact"/>
        <w:ind w:firstLineChars="150" w:firstLine="480"/>
        <w:rPr>
          <w:rFonts w:ascii="仿宋_GB2312" w:eastAsia="仿宋_GB2312" w:cs="Times New Roman" w:hint="eastAsia"/>
          <w:kern w:val="2"/>
          <w:sz w:val="32"/>
          <w:szCs w:val="32"/>
        </w:rPr>
      </w:pPr>
      <w:r w:rsidRPr="008236DD">
        <w:rPr>
          <w:rFonts w:ascii="仿宋_GB2312" w:eastAsia="仿宋_GB2312" w:cs="Times New Roman" w:hint="eastAsia"/>
          <w:kern w:val="2"/>
          <w:sz w:val="32"/>
          <w:szCs w:val="32"/>
        </w:rPr>
        <w:t xml:space="preserve">   （3）其它不适合运动的疾病患者。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kern w:val="0"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八、报名办法及领队会时间</w:t>
      </w:r>
    </w:p>
    <w:p w:rsidR="00687E07" w:rsidRPr="008236DD" w:rsidRDefault="00687E07" w:rsidP="00687E07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（一）报名办法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各代表队前往房山区体育局官网（</w:t>
      </w:r>
      <w:hyperlink r:id="rId7" w:history="1">
        <w:r w:rsidRPr="008236DD">
          <w:rPr>
            <w:rStyle w:val="a6"/>
            <w:rFonts w:ascii="仿宋_GB2312" w:eastAsia="仿宋_GB2312" w:hAnsi="宋体" w:hint="eastAsia"/>
            <w:sz w:val="32"/>
            <w:szCs w:val="32"/>
          </w:rPr>
          <w:t>http://sports.bjfsh.gov.cn/</w:t>
        </w:r>
      </w:hyperlink>
      <w:r w:rsidRPr="008236DD">
        <w:rPr>
          <w:rFonts w:ascii="仿宋_GB2312" w:eastAsia="仿宋_GB2312" w:hAnsi="宋体" w:hint="eastAsia"/>
          <w:sz w:val="32"/>
          <w:szCs w:val="32"/>
        </w:rPr>
        <w:t>）下载《2017第八届北京市职工羽毛球比赛（房山站）竞赛规程》并填写报名表（《规程后附件》），携带加盖公章的报名表及报名表电子版一并于3月17日17:00前报送至房山区体育总会（良乡体育场路6号院房山区体育局办公楼4楼415房间）；</w:t>
      </w:r>
    </w:p>
    <w:p w:rsidR="00687E07" w:rsidRPr="008236DD" w:rsidRDefault="00687E07" w:rsidP="00687E07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（二）领队会时间</w:t>
      </w:r>
    </w:p>
    <w:p w:rsidR="00687E07" w:rsidRPr="008236DD" w:rsidRDefault="00687E07" w:rsidP="00687E07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定于3月24日（周五）下午15:00，在区总工会六楼议室召开领队会，并进行羽毛球混合团体比赛进行抽签。抽</w:t>
      </w:r>
      <w:r w:rsidRPr="008236DD">
        <w:rPr>
          <w:rFonts w:ascii="仿宋_GB2312" w:eastAsia="仿宋_GB2312" w:hAnsi="宋体" w:hint="eastAsia"/>
          <w:sz w:val="32"/>
          <w:szCs w:val="32"/>
        </w:rPr>
        <w:lastRenderedPageBreak/>
        <w:t>签结束后，将于4月5日公布于房山区总工会官网（http://gonghui.bjfsh.gov.cn/），供各代表队自行下载。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九、比赛办法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cs="Arial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（一）</w:t>
      </w:r>
      <w:r w:rsidRPr="008236DD">
        <w:rPr>
          <w:rFonts w:ascii="仿宋_GB2312" w:eastAsia="仿宋_GB2312" w:hAnsi="宋体" w:cs="Arial" w:hint="eastAsia"/>
          <w:sz w:val="32"/>
          <w:szCs w:val="32"/>
        </w:rPr>
        <w:t>竞赛规则：</w:t>
      </w:r>
      <w:r w:rsidRPr="008236DD">
        <w:rPr>
          <w:rFonts w:ascii="仿宋_GB2312" w:eastAsia="仿宋_GB2312" w:hAnsi="宋体" w:hint="eastAsia"/>
          <w:sz w:val="32"/>
          <w:szCs w:val="32"/>
        </w:rPr>
        <w:t>采用中国羽协审定的最新《羽毛球竞赛规则》和国际羽联公布的最新规则；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（二）羽毛球混合团体赛比赛出场顺序为：男子双打、混合双打、女子双打、男子单打、女子单打；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（三）每场比赛采用21分每球得分制，一局定胜负，如双方打成20平，先得21分的一方获胜；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（四）每队限报领队1人，教练1人，运动员可报8人；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（五）参赛运动员可兼1项，且必须是报名表上的人员；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（六）第一阶段分组单循环赛，各组前二名进入第二阶段进行交叉单淘汰赛；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（七）第一阶段小组循环赛必须打满五场，第二阶段进行淘汰赛制，如一方先胜三场，该次团体比赛结束；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（八）出场名单一经交换后，不得进行更改。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十、奖励办法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各组录取前八名，颁发奖杯、奖品。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十一、</w:t>
      </w: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仲裁委员会和裁判员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（一）仲裁委员会由组委会选派；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（二）裁判员由房山区小球运动协会选派；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（三）比赛采用2人裁判制。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十二、本规程未尽事宜由组委会另行通知，最终解释权归本次赛事主办单位。</w:t>
      </w:r>
    </w:p>
    <w:p w:rsidR="00687E07" w:rsidRPr="008236DD" w:rsidRDefault="00687E07" w:rsidP="00687E07">
      <w:pPr>
        <w:spacing w:line="560" w:lineRule="exact"/>
        <w:ind w:firstLineChars="100" w:firstLine="321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十三、</w:t>
      </w:r>
      <w:r w:rsidRPr="008236DD">
        <w:rPr>
          <w:rFonts w:ascii="仿宋_GB2312" w:eastAsia="仿宋_GB2312" w:hAnsi="宋体" w:hint="eastAsia"/>
          <w:b/>
          <w:sz w:val="32"/>
          <w:szCs w:val="32"/>
        </w:rPr>
        <w:t>其它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（一）比赛期间交通、食宿自理；</w:t>
      </w:r>
      <w:bookmarkStart w:id="0" w:name="_GoBack"/>
      <w:bookmarkEnd w:id="0"/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（二）每个单位要广泛动员，使广大羽毛球爱好者都能参加本次活动，提高本次活动的参与率；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（三）比赛期间各单位提前30分钟进入比赛场地；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（四）比赛开始后，10分钟不到按弃权论；</w:t>
      </w:r>
    </w:p>
    <w:p w:rsidR="00687E07" w:rsidRPr="008236DD" w:rsidRDefault="00687E07" w:rsidP="00687E0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（五）本规程未尽事宜，另行通知。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bCs/>
          <w:sz w:val="32"/>
          <w:szCs w:val="32"/>
        </w:rPr>
        <w:t>十四、</w:t>
      </w:r>
      <w:r w:rsidRPr="008236DD">
        <w:rPr>
          <w:rFonts w:ascii="仿宋_GB2312" w:eastAsia="仿宋_GB2312" w:hAnsi="宋体" w:hint="eastAsia"/>
          <w:b/>
          <w:sz w:val="32"/>
          <w:szCs w:val="32"/>
        </w:rPr>
        <w:t>联系人及电话</w:t>
      </w:r>
    </w:p>
    <w:p w:rsidR="00687E07" w:rsidRPr="008236DD" w:rsidRDefault="00687E07" w:rsidP="00687E07">
      <w:pPr>
        <w:spacing w:line="560" w:lineRule="exact"/>
        <w:ind w:firstLine="570"/>
        <w:rPr>
          <w:rFonts w:ascii="仿宋_GB2312" w:eastAsia="仿宋_GB2312" w:hint="eastAsia"/>
          <w:bCs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t>联系人：郭磊</w:t>
      </w:r>
    </w:p>
    <w:p w:rsidR="00687E07" w:rsidRPr="008236DD" w:rsidRDefault="00687E07" w:rsidP="00687E07">
      <w:pPr>
        <w:spacing w:line="560" w:lineRule="exact"/>
        <w:ind w:firstLine="570"/>
        <w:rPr>
          <w:rFonts w:ascii="仿宋_GB2312" w:eastAsia="仿宋_GB2312" w:hint="eastAsia"/>
          <w:sz w:val="32"/>
          <w:szCs w:val="32"/>
        </w:rPr>
      </w:pPr>
      <w:r w:rsidRPr="008236DD">
        <w:rPr>
          <w:rFonts w:ascii="仿宋_GB2312" w:eastAsia="仿宋_GB2312" w:hAnsi="宋体" w:hint="eastAsia"/>
          <w:bCs/>
          <w:sz w:val="32"/>
          <w:szCs w:val="32"/>
        </w:rPr>
        <w:t>联系电话：89365193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lastRenderedPageBreak/>
        <w:t>2017第八届北京市职工羽毛球比赛（房山站）</w:t>
      </w: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暨“邮联杯”羽毛球比赛报名表</w:t>
      </w: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（乡镇组）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队伍名称：（盖章）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领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8236DD">
        <w:rPr>
          <w:rFonts w:ascii="仿宋_GB2312" w:eastAsia="仿宋_GB2312" w:hAnsi="宋体" w:hint="eastAsia"/>
          <w:sz w:val="32"/>
          <w:szCs w:val="32"/>
        </w:rPr>
        <w:t xml:space="preserve">队：    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8236DD">
        <w:rPr>
          <w:rFonts w:ascii="仿宋_GB2312" w:eastAsia="仿宋_GB2312" w:hAnsi="宋体" w:hint="eastAsia"/>
          <w:sz w:val="32"/>
          <w:szCs w:val="32"/>
        </w:rPr>
        <w:t>移动电话：</w:t>
      </w:r>
      <w:r>
        <w:rPr>
          <w:rFonts w:ascii="仿宋_GB2312" w:eastAsia="仿宋_GB2312" w:hAnsi="宋体" w:hint="eastAsia"/>
          <w:sz w:val="32"/>
          <w:szCs w:val="32"/>
        </w:rPr>
        <w:t xml:space="preserve">       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 xml:space="preserve">教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236DD">
        <w:rPr>
          <w:rFonts w:ascii="仿宋_GB2312" w:eastAsia="仿宋_GB2312" w:hAnsi="宋体" w:hint="eastAsia"/>
          <w:sz w:val="32"/>
          <w:szCs w:val="32"/>
        </w:rPr>
        <w:t>练：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Pr="008236DD">
        <w:rPr>
          <w:rFonts w:ascii="仿宋_GB2312" w:eastAsia="仿宋_GB2312" w:hAnsi="宋体" w:hint="eastAsia"/>
          <w:sz w:val="32"/>
          <w:szCs w:val="32"/>
        </w:rPr>
        <w:t>移动电话：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4"/>
        <w:gridCol w:w="1559"/>
        <w:gridCol w:w="1984"/>
        <w:gridCol w:w="2977"/>
        <w:gridCol w:w="1693"/>
      </w:tblGrid>
      <w:tr w:rsidR="00687E07" w:rsidRPr="008236DD" w:rsidTr="00F03251">
        <w:trPr>
          <w:trHeight w:hRule="exact" w:val="567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项  目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是否兼项</w:t>
            </w:r>
          </w:p>
        </w:tc>
      </w:tr>
      <w:tr w:rsidR="00687E07" w:rsidRPr="008236DD" w:rsidTr="00F03251">
        <w:trPr>
          <w:trHeight w:hRule="exact" w:val="640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男子单打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634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女子单打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67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男子双打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78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72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女子双打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混合双打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</w:tbl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Default="00687E07" w:rsidP="00687E0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lastRenderedPageBreak/>
        <w:t>2017第八届北京市职工羽毛球比赛（房山站）</w:t>
      </w: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暨“邮联杯”羽毛球比赛报名表</w:t>
      </w: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（机关职工组）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队伍名称：                （盖章）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领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8236DD">
        <w:rPr>
          <w:rFonts w:ascii="仿宋_GB2312" w:eastAsia="仿宋_GB2312" w:hAnsi="宋体" w:hint="eastAsia"/>
          <w:sz w:val="32"/>
          <w:szCs w:val="32"/>
        </w:rPr>
        <w:t xml:space="preserve">队：  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8236DD">
        <w:rPr>
          <w:rFonts w:ascii="仿宋_GB2312" w:eastAsia="仿宋_GB2312" w:hAnsi="宋体" w:hint="eastAsia"/>
          <w:sz w:val="32"/>
          <w:szCs w:val="32"/>
        </w:rPr>
        <w:t xml:space="preserve"> 移动电话：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 xml:space="preserve">教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236DD">
        <w:rPr>
          <w:rFonts w:ascii="仿宋_GB2312" w:eastAsia="仿宋_GB2312" w:hAnsi="宋体" w:hint="eastAsia"/>
          <w:sz w:val="32"/>
          <w:szCs w:val="32"/>
        </w:rPr>
        <w:t xml:space="preserve"> 练：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Pr="008236DD">
        <w:rPr>
          <w:rFonts w:ascii="仿宋_GB2312" w:eastAsia="仿宋_GB2312" w:hAnsi="宋体" w:hint="eastAsia"/>
          <w:sz w:val="32"/>
          <w:szCs w:val="32"/>
        </w:rPr>
        <w:t>移动电话：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4"/>
        <w:gridCol w:w="1559"/>
        <w:gridCol w:w="1984"/>
        <w:gridCol w:w="2977"/>
        <w:gridCol w:w="1693"/>
      </w:tblGrid>
      <w:tr w:rsidR="00687E07" w:rsidRPr="008236DD" w:rsidTr="00F03251">
        <w:trPr>
          <w:trHeight w:hRule="exact" w:val="567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项  目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是否兼项</w:t>
            </w:r>
          </w:p>
        </w:tc>
      </w:tr>
      <w:tr w:rsidR="00687E07" w:rsidRPr="008236DD" w:rsidTr="00F03251">
        <w:trPr>
          <w:trHeight w:hRule="exact" w:val="640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男子单打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634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女子单打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67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男子双打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78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72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女子双打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混合双打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</w:tbl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Default="00687E07" w:rsidP="00687E0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lastRenderedPageBreak/>
        <w:t>2017第八届北京市职工羽毛球比赛（房山站）</w:t>
      </w: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暨“邮联杯”羽毛球比赛报名表</w:t>
      </w:r>
    </w:p>
    <w:p w:rsidR="00687E07" w:rsidRPr="008236DD" w:rsidRDefault="00687E07" w:rsidP="00687E07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b/>
          <w:sz w:val="32"/>
          <w:szCs w:val="32"/>
        </w:rPr>
        <w:t>（企业单位组）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队伍名称：                （盖章）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领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8236DD">
        <w:rPr>
          <w:rFonts w:ascii="仿宋_GB2312" w:eastAsia="仿宋_GB2312" w:hAnsi="宋体" w:hint="eastAsia"/>
          <w:sz w:val="32"/>
          <w:szCs w:val="32"/>
        </w:rPr>
        <w:t xml:space="preserve">队：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236DD">
        <w:rPr>
          <w:rFonts w:ascii="仿宋_GB2312" w:eastAsia="仿宋_GB2312" w:hAnsi="宋体" w:hint="eastAsia"/>
          <w:sz w:val="32"/>
          <w:szCs w:val="32"/>
        </w:rPr>
        <w:t>移动电话：</w:t>
      </w: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  <w:u w:val="single"/>
        </w:rPr>
      </w:pPr>
      <w:r w:rsidRPr="008236DD">
        <w:rPr>
          <w:rFonts w:ascii="仿宋_GB2312" w:eastAsia="仿宋_GB2312" w:hAnsi="宋体" w:hint="eastAsia"/>
          <w:sz w:val="32"/>
          <w:szCs w:val="32"/>
        </w:rPr>
        <w:t>教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236DD">
        <w:rPr>
          <w:rFonts w:ascii="仿宋_GB2312" w:eastAsia="仿宋_GB2312" w:hAnsi="宋体" w:hint="eastAsia"/>
          <w:sz w:val="32"/>
          <w:szCs w:val="32"/>
        </w:rPr>
        <w:t xml:space="preserve">  练：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Pr="008236DD">
        <w:rPr>
          <w:rFonts w:ascii="仿宋_GB2312" w:eastAsia="仿宋_GB2312" w:hAnsi="宋体" w:hint="eastAsia"/>
          <w:sz w:val="32"/>
          <w:szCs w:val="32"/>
        </w:rPr>
        <w:t>移动电话：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4"/>
        <w:gridCol w:w="1559"/>
        <w:gridCol w:w="1984"/>
        <w:gridCol w:w="2977"/>
        <w:gridCol w:w="1693"/>
      </w:tblGrid>
      <w:tr w:rsidR="00687E07" w:rsidRPr="008236DD" w:rsidTr="00F03251">
        <w:trPr>
          <w:trHeight w:hRule="exact" w:val="567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项  目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/>
                <w:sz w:val="32"/>
                <w:szCs w:val="32"/>
              </w:rPr>
              <w:t>是否兼项</w:t>
            </w:r>
          </w:p>
        </w:tc>
      </w:tr>
      <w:tr w:rsidR="00687E07" w:rsidRPr="008236DD" w:rsidTr="00F03251">
        <w:trPr>
          <w:trHeight w:hRule="exact" w:val="640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男子单打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634"/>
          <w:jc w:val="center"/>
        </w:trPr>
        <w:tc>
          <w:tcPr>
            <w:tcW w:w="189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女子单打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67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男子双打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78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72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女子双打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 w:val="restart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 w:rsidRPr="008236DD">
              <w:rPr>
                <w:rFonts w:ascii="仿宋_GB2312" w:eastAsia="仿宋_GB2312" w:hAnsi="宋体" w:hint="eastAsia"/>
                <w:bCs/>
                <w:sz w:val="32"/>
                <w:szCs w:val="32"/>
              </w:rPr>
              <w:t>混合双打</w:t>
            </w: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  <w:tr w:rsidR="00687E07" w:rsidRPr="008236DD" w:rsidTr="00F03251">
        <w:trPr>
          <w:trHeight w:hRule="exact" w:val="724"/>
          <w:jc w:val="center"/>
        </w:trPr>
        <w:tc>
          <w:tcPr>
            <w:tcW w:w="1894" w:type="dxa"/>
            <w:vMerge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  <w:tc>
          <w:tcPr>
            <w:tcW w:w="1693" w:type="dxa"/>
          </w:tcPr>
          <w:p w:rsidR="00687E07" w:rsidRPr="008236DD" w:rsidRDefault="00687E07" w:rsidP="00F03251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</w:tc>
      </w:tr>
    </w:tbl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87E07" w:rsidRPr="008236DD" w:rsidRDefault="00687E07" w:rsidP="00687E0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605724" w:rsidRPr="00687E07" w:rsidRDefault="00605724" w:rsidP="00687E07"/>
    <w:sectPr w:rsidR="00605724" w:rsidRPr="00687E07" w:rsidSect="006A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83" w:rsidRDefault="00EC2F83" w:rsidP="00AE1B8D">
      <w:r>
        <w:separator/>
      </w:r>
    </w:p>
  </w:endnote>
  <w:endnote w:type="continuationSeparator" w:id="1">
    <w:p w:rsidR="00EC2F83" w:rsidRDefault="00EC2F83" w:rsidP="00AE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83" w:rsidRDefault="00EC2F83" w:rsidP="00AE1B8D">
      <w:r>
        <w:separator/>
      </w:r>
    </w:p>
  </w:footnote>
  <w:footnote w:type="continuationSeparator" w:id="1">
    <w:p w:rsidR="00EC2F83" w:rsidRDefault="00EC2F83" w:rsidP="00AE1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CBB"/>
    <w:multiLevelType w:val="multilevel"/>
    <w:tmpl w:val="02687CBB"/>
    <w:lvl w:ilvl="0">
      <w:start w:val="1"/>
      <w:numFmt w:val="japaneseCounting"/>
      <w:lvlText w:val="%1、"/>
      <w:lvlJc w:val="left"/>
      <w:pPr>
        <w:ind w:left="1021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B8D"/>
    <w:rsid w:val="00605724"/>
    <w:rsid w:val="00687E07"/>
    <w:rsid w:val="006A4BC0"/>
    <w:rsid w:val="00AE1B8D"/>
    <w:rsid w:val="00EC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B8D"/>
    <w:rPr>
      <w:sz w:val="18"/>
      <w:szCs w:val="18"/>
    </w:rPr>
  </w:style>
  <w:style w:type="paragraph" w:styleId="a5">
    <w:name w:val="Normal (Web)"/>
    <w:basedOn w:val="a"/>
    <w:rsid w:val="00AE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AE1B8D"/>
    <w:pPr>
      <w:ind w:firstLineChars="200" w:firstLine="420"/>
    </w:pPr>
  </w:style>
  <w:style w:type="character" w:styleId="a6">
    <w:name w:val="Hyperlink"/>
    <w:basedOn w:val="a0"/>
    <w:rsid w:val="00AE1B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s.bjfsh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邢顺</dc:creator>
  <cp:keywords/>
  <dc:description/>
  <cp:lastModifiedBy>邢顺</cp:lastModifiedBy>
  <cp:revision>3</cp:revision>
  <dcterms:created xsi:type="dcterms:W3CDTF">2017-03-02T02:00:00Z</dcterms:created>
  <dcterms:modified xsi:type="dcterms:W3CDTF">2017-03-02T03:09:00Z</dcterms:modified>
</cp:coreProperties>
</file>